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hd w:val="clear" w:color="auto" w:fill="ffffff"/>
        <w:spacing w:before="100" w:after="100" w:line="240" w:lineRule="auto"/>
        <w:jc w:val="left"/>
        <w:rPr>
          <w:rFonts w:ascii="Arial" w:cs="Arial" w:hAnsi="Arial" w:eastAsia="Arial"/>
          <w:color w:val="000000"/>
          <w:sz w:val="18"/>
          <w:szCs w:val="18"/>
          <w:u w:color="000000"/>
        </w:rPr>
      </w:pPr>
      <w:bookmarkStart w:name="_Hlk489666685" w:id="0"/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 xml:space="preserve">Редакция от 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19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 xml:space="preserve">мая 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2020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года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40" w:lineRule="auto"/>
        <w:jc w:val="left"/>
        <w:rPr>
          <w:rFonts w:ascii="Arial" w:cs="Arial" w:hAnsi="Arial" w:eastAsia="Arial"/>
          <w:color w:val="000000"/>
          <w:sz w:val="18"/>
          <w:szCs w:val="18"/>
          <w:u w:color="000000"/>
        </w:rPr>
      </w:pPr>
    </w:p>
    <w:p>
      <w:pPr>
        <w:pStyle w:val="Normal.0"/>
        <w:shd w:val="clear" w:color="auto" w:fill="ffffff"/>
        <w:spacing w:before="100" w:after="100" w:line="240" w:lineRule="auto"/>
        <w:jc w:val="left"/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18"/>
          <w:szCs w:val="18"/>
          <w:u w:color="000000"/>
          <w:rtl w:val="0"/>
          <w:lang w:val="ru-RU"/>
        </w:rPr>
        <w:t>ПРОЦЕДУРА ПОДАЧИ ЖАЛОБ</w:t>
      </w:r>
    </w:p>
    <w:p>
      <w:pPr>
        <w:pStyle w:val="Normal.0"/>
        <w:shd w:val="clear" w:color="auto" w:fill="ffffff"/>
        <w:spacing w:before="100" w:after="100" w:line="240" w:lineRule="auto"/>
        <w:jc w:val="left"/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.0"/>
        <w:shd w:val="clear" w:color="auto" w:fill="ffffff"/>
        <w:spacing w:before="100" w:after="100" w:line="240" w:lineRule="auto"/>
        <w:jc w:val="left"/>
        <w:rPr>
          <w:rFonts w:ascii="Arial" w:cs="Arial" w:hAnsi="Arial" w:eastAsia="Arial"/>
          <w:color w:val="000000"/>
          <w:sz w:val="18"/>
          <w:szCs w:val="18"/>
          <w:u w:color="000000"/>
        </w:rPr>
      </w:pP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 xml:space="preserve">Компания 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HOSTKEY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не занимается хостингом и не имеет доступа к файлам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которые клиенты размещают на арендованном у нас оборудовании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 xml:space="preserve">В соответствии с законодательством РФ мы принимаем надлежащим образом оформленные жалобы от правообладателей 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(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их уполномоченных представителей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)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на нарушение их исключительных прав на результаты интеллектуальной деятельности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18"/>
          <w:szCs w:val="18"/>
          <w:u w:color="000000"/>
        </w:rPr>
        <w:br w:type="textWrapping"/>
        <w:br w:type="textWrapping"/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Претензия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/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жалоба о нарушении исключительных прав на результаты интеллектуальной деятельности принимается на адрес электронной почты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: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en-US"/>
        </w:rPr>
        <w:t xml:space="preserve"> </w:t>
      </w:r>
      <w:r>
        <w:rPr>
          <w:rStyle w:val="Hyperlink.0"/>
          <w:rFonts w:ascii="Arial" w:cs="Arial" w:hAnsi="Arial" w:eastAsia="Arial"/>
          <w:sz w:val="18"/>
          <w:szCs w:val="18"/>
        </w:rPr>
        <w:fldChar w:fldCharType="begin" w:fldLock="0"/>
      </w:r>
      <w:r>
        <w:rPr>
          <w:rStyle w:val="Hyperlink.0"/>
          <w:rFonts w:ascii="Arial" w:cs="Arial" w:hAnsi="Arial" w:eastAsia="Arial"/>
          <w:sz w:val="18"/>
          <w:szCs w:val="18"/>
        </w:rPr>
        <w:instrText xml:space="preserve"> HYPERLINK "mailto:abuse@hostkey.ru"</w:instrText>
      </w:r>
      <w:r>
        <w:rPr>
          <w:rStyle w:val="Hyperlink.0"/>
          <w:rFonts w:ascii="Arial" w:cs="Arial" w:hAnsi="Arial" w:eastAsia="Arial"/>
          <w:sz w:val="18"/>
          <w:szCs w:val="18"/>
        </w:rPr>
        <w:fldChar w:fldCharType="separate" w:fldLock="0"/>
      </w:r>
      <w:r>
        <w:rPr>
          <w:rStyle w:val="Hyperlink.0"/>
          <w:rFonts w:ascii="Arial" w:hAnsi="Arial"/>
          <w:sz w:val="18"/>
          <w:szCs w:val="18"/>
          <w:rtl w:val="0"/>
          <w:lang w:val="en-US"/>
        </w:rPr>
        <w:t>abuse@hostkey.ru</w:t>
      </w:r>
      <w:r>
        <w:rPr>
          <w:rFonts w:ascii="Arial" w:cs="Arial" w:hAnsi="Arial" w:eastAsia="Arial"/>
          <w:sz w:val="18"/>
          <w:szCs w:val="18"/>
        </w:rPr>
        <w:fldChar w:fldCharType="end" w:fldLock="0"/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18"/>
          <w:szCs w:val="18"/>
          <w:u w:color="000000"/>
        </w:rPr>
        <w:br w:type="textWrapping"/>
        <w:br w:type="textWrapping"/>
      </w:r>
      <w:r>
        <w:rPr>
          <w:rFonts w:ascii="Arial" w:hAnsi="Arial" w:hint="default"/>
          <w:b w:val="1"/>
          <w:bCs w:val="1"/>
          <w:color w:val="000000"/>
          <w:sz w:val="18"/>
          <w:szCs w:val="18"/>
          <w:u w:color="000000"/>
          <w:rtl w:val="0"/>
          <w:lang w:val="ru-RU"/>
        </w:rPr>
        <w:t>В претензии</w:t>
      </w:r>
      <w:r>
        <w:rPr>
          <w:rFonts w:ascii="Arial" w:hAnsi="Arial"/>
          <w:b w:val="1"/>
          <w:bCs w:val="1"/>
          <w:color w:val="000000"/>
          <w:sz w:val="18"/>
          <w:szCs w:val="18"/>
          <w:u w:color="000000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color w:val="000000"/>
          <w:sz w:val="18"/>
          <w:szCs w:val="18"/>
          <w:u w:color="000000"/>
          <w:rtl w:val="0"/>
          <w:lang w:val="ru-RU"/>
        </w:rPr>
        <w:t>жалобе должны быть указаны</w:t>
      </w:r>
      <w:r>
        <w:rPr>
          <w:rFonts w:ascii="Arial" w:hAnsi="Arial"/>
          <w:b w:val="1"/>
          <w:bCs w:val="1"/>
          <w:color w:val="000000"/>
          <w:sz w:val="18"/>
          <w:szCs w:val="1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before="100" w:after="100" w:line="240" w:lineRule="auto"/>
        <w:jc w:val="left"/>
        <w:rPr>
          <w:rFonts w:ascii="Arial" w:cs="Arial" w:hAnsi="Arial" w:eastAsia="Arial"/>
          <w:color w:val="000000"/>
          <w:sz w:val="18"/>
          <w:szCs w:val="18"/>
          <w:u w:color="000000"/>
        </w:rPr>
      </w:pP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1)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сведения о правообладателе или лице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 xml:space="preserve">уполномоченном правообладателем 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(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если заявление направляется таким лицом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) (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 xml:space="preserve">далее 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-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заявитель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):</w:t>
      </w:r>
    </w:p>
    <w:p>
      <w:pPr>
        <w:pStyle w:val="Normal.0"/>
        <w:shd w:val="clear" w:color="auto" w:fill="ffffff"/>
        <w:spacing w:before="100" w:after="100" w:line="240" w:lineRule="auto"/>
        <w:jc w:val="left"/>
        <w:rPr>
          <w:rFonts w:ascii="Arial" w:cs="Arial" w:hAnsi="Arial" w:eastAsia="Arial"/>
          <w:color w:val="000000"/>
          <w:sz w:val="18"/>
          <w:szCs w:val="18"/>
          <w:u w:color="000000"/>
        </w:rPr>
      </w:pP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а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)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 xml:space="preserve">для физического лица 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-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фамилию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имя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отчество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 xml:space="preserve">паспортные данные 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(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серия и номер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кем выдан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дата выдачи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),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 xml:space="preserve">контактную информацию 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(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 xml:space="preserve">номера телефона и 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(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или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)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факса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адрес электронной почты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);</w:t>
      </w:r>
    </w:p>
    <w:p>
      <w:pPr>
        <w:pStyle w:val="Normal.0"/>
        <w:shd w:val="clear" w:color="auto" w:fill="ffffff"/>
        <w:spacing w:before="100" w:after="100" w:line="240" w:lineRule="auto"/>
        <w:jc w:val="left"/>
        <w:rPr>
          <w:rFonts w:ascii="Arial" w:cs="Arial" w:hAnsi="Arial" w:eastAsia="Arial"/>
          <w:color w:val="000000"/>
          <w:sz w:val="18"/>
          <w:szCs w:val="18"/>
          <w:u w:color="000000"/>
        </w:rPr>
      </w:pP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б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)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 xml:space="preserve">для юридического лица 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-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наименование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место нахождения и адрес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 xml:space="preserve">контактную информацию 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(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 xml:space="preserve">номера телефона и 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(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или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)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факса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адрес электронной почты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);</w:t>
      </w:r>
    </w:p>
    <w:p>
      <w:pPr>
        <w:pStyle w:val="Normal.0"/>
        <w:shd w:val="clear" w:color="auto" w:fill="ffffff"/>
        <w:spacing w:before="100" w:after="100" w:line="240" w:lineRule="auto"/>
        <w:jc w:val="left"/>
        <w:rPr>
          <w:rFonts w:ascii="Arial" w:cs="Arial" w:hAnsi="Arial" w:eastAsia="Arial"/>
          <w:color w:val="000000"/>
          <w:sz w:val="18"/>
          <w:szCs w:val="18"/>
          <w:u w:color="000000"/>
        </w:rPr>
      </w:pP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2)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информацию об объекте интеллектуальной собственности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размещенном на сайте в сети «Интернет» без разрешения правообладателя или иного законного основания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40" w:lineRule="auto"/>
        <w:jc w:val="left"/>
        <w:rPr>
          <w:rFonts w:ascii="Arial" w:cs="Arial" w:hAnsi="Arial" w:eastAsia="Arial"/>
          <w:color w:val="000000"/>
          <w:sz w:val="18"/>
          <w:szCs w:val="18"/>
          <w:u w:color="000000"/>
        </w:rPr>
      </w:pP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3)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 xml:space="preserve">указание на доменное имя и 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(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или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)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сетевой адрес сайта в сети «Интернет»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на котором без разрешения правообладателя или иного законного основания размещен объект интеллектуальной собственности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40" w:lineRule="auto"/>
        <w:jc w:val="left"/>
        <w:rPr>
          <w:rFonts w:ascii="Arial" w:cs="Arial" w:hAnsi="Arial" w:eastAsia="Arial"/>
          <w:color w:val="000000"/>
          <w:sz w:val="18"/>
          <w:szCs w:val="18"/>
          <w:u w:color="000000"/>
        </w:rPr>
      </w:pP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4)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указание на наличие у правообладателя прав на объект интеллектуальной собственности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размещенный на сайте в сети «Интернет» без разрешения правообладателя или иного законного основания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с приложением подтверждающих документов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40" w:lineRule="auto"/>
        <w:jc w:val="left"/>
        <w:rPr>
          <w:rFonts w:ascii="Arial" w:cs="Arial" w:hAnsi="Arial" w:eastAsia="Arial"/>
          <w:color w:val="000000"/>
          <w:sz w:val="18"/>
          <w:szCs w:val="18"/>
          <w:u w:color="000000"/>
        </w:rPr>
      </w:pP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5)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указание на отсутствие разрешения правообладателя на размещение на сайте в сети «Интернет» информации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содержащей объект интеллектуальной собственности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40" w:lineRule="auto"/>
        <w:jc w:val="left"/>
        <w:rPr>
          <w:rFonts w:ascii="Arial" w:cs="Arial" w:hAnsi="Arial" w:eastAsia="Arial"/>
          <w:color w:val="000000"/>
          <w:sz w:val="18"/>
          <w:szCs w:val="18"/>
          <w:u w:color="000000"/>
        </w:rPr>
      </w:pP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6)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 xml:space="preserve">согласие заявителя на обработку его персональных данных 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(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 xml:space="preserve">для заявителя 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-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физического лица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>).</w:t>
      </w:r>
    </w:p>
    <w:p>
      <w:pPr>
        <w:pStyle w:val="Normal.0"/>
        <w:shd w:val="clear" w:color="auto" w:fill="ffffff"/>
        <w:spacing w:before="100" w:after="100" w:line="240" w:lineRule="auto"/>
        <w:jc w:val="left"/>
        <w:rPr>
          <w:rFonts w:ascii="Arial" w:cs="Arial" w:hAnsi="Arial" w:eastAsia="Arial"/>
          <w:color w:val="000000"/>
          <w:sz w:val="18"/>
          <w:szCs w:val="18"/>
          <w:u w:color="000000"/>
        </w:rPr>
      </w:pP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Если жалоба подается не правообладателем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а уполномоченным лицом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то к жалобе прикладывается копия документа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rtl w:val="0"/>
          <w:lang w:val="ru-RU"/>
        </w:rPr>
        <w:t>подтверждающего полномочия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100" w:after="100" w:line="240" w:lineRule="auto"/>
        <w:jc w:val="left"/>
      </w:pP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В претензии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/</w:t>
      </w: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жалобе необходимо указать основание для ее предъявления и суть претензии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/</w:t>
      </w: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жалобы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В случае размещения на сайте каких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-</w:t>
      </w: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либо материалов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/</w:t>
      </w: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документов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/</w:t>
      </w: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информации и т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.</w:t>
      </w: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д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 xml:space="preserve">., </w:t>
      </w: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нарушающих исключительные права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необходимо указывать полные ссылки конкретной страницы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страниц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 xml:space="preserve">) </w:t>
      </w: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сайта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на которой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ых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 xml:space="preserve">) </w:t>
      </w: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размещены данная информация и материалы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18"/>
          <w:szCs w:val="18"/>
          <w:u w:color="000000"/>
        </w:rPr>
        <w:br w:type="textWrapping"/>
        <w:br w:type="textWrapping"/>
      </w:r>
      <w:r>
        <w:rPr>
          <w:rFonts w:ascii="Arial" w:hAnsi="Arial" w:hint="default"/>
          <w:b w:val="1"/>
          <w:bCs w:val="1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К претензии в обязательном порядке должны быть приложены заверенные копии документов</w:t>
      </w:r>
      <w:r>
        <w:rPr>
          <w:rFonts w:ascii="Arial" w:hAnsi="Arial"/>
          <w:b w:val="1"/>
          <w:bCs w:val="1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подтверждающие права заявителя на результаты интеллектуальной деятельности</w:t>
      </w:r>
      <w:r>
        <w:rPr>
          <w:rFonts w:ascii="Arial" w:hAnsi="Arial"/>
          <w:b w:val="1"/>
          <w:bCs w:val="1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18"/>
          <w:szCs w:val="18"/>
          <w:u w:color="000000"/>
        </w:rPr>
        <w:br w:type="textWrapping"/>
        <w:br w:type="textWrapping"/>
      </w: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Прилагаемые копии документов должны быть заверены на каждом листе подписью руководителя организации — заявителя и печатью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Претензия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/</w:t>
      </w: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жалоба от имени юридического лица подписывается руководителем организации с проставлением печати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либо уполномоченным представителем с приложением копии доверенности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18"/>
          <w:szCs w:val="18"/>
          <w:u w:color="000000"/>
        </w:rPr>
        <w:br w:type="textWrapping"/>
        <w:br w:type="textWrapping"/>
      </w:r>
      <w:r>
        <w:rPr>
          <w:rFonts w:ascii="Arial" w:hAnsi="Arial" w:hint="default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Написанные анонимно претензии не принимаются и не рассматриваются</w:t>
      </w:r>
      <w:r>
        <w:rPr>
          <w:rFonts w:ascii="Arial" w:hAns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>.</w:t>
      </w:r>
      <w:bookmarkEnd w:id="0"/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0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29"/>
        <w:tab w:val="clear" w:pos="9355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8"/>
      <w:szCs w:val="28"/>
      <w:u w:val="none" w:color="00000a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8"/>
      <w:szCs w:val="28"/>
      <w:u w:val="none" w:color="00000a"/>
      <w:vertAlign w:val="baseline"/>
      <w:lang w:val="ru-RU"/>
    </w:rPr>
  </w:style>
  <w:style w:type="character" w:styleId="Ссылка">
    <w:name w:val="Ссылка"/>
    <w:rPr>
      <w:color w:val="0000ff"/>
      <w:u w:val="single" w:color="0000ff"/>
    </w:rPr>
  </w:style>
  <w:style w:type="character" w:styleId="Hyperlink.0">
    <w:name w:val="Hyperlink.0"/>
    <w:basedOn w:val="Ссылка"/>
    <w:next w:val="Hyperlink.0"/>
    <w:rPr>
      <w:rFonts w:ascii="Arial" w:cs="Arial" w:hAnsi="Arial" w:eastAsia="Arial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